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4B833" w14:textId="0CBE6AD3" w:rsidR="00495036" w:rsidRPr="00F22C91" w:rsidRDefault="00AE78AC" w:rsidP="00495036">
      <w:pPr>
        <w:spacing w:after="160" w:line="254" w:lineRule="auto"/>
        <w:jc w:val="both"/>
        <w:rPr>
          <w:rFonts w:eastAsia="Calibri" w:cs="Arial"/>
          <w:b/>
          <w:i/>
          <w:szCs w:val="22"/>
          <w:lang w:eastAsia="en-US"/>
        </w:rPr>
      </w:pPr>
      <w:r>
        <w:rPr>
          <w:rFonts w:eastAsia="Calibri" w:cs="Arial"/>
          <w:b/>
          <w:i/>
          <w:szCs w:val="22"/>
          <w:lang w:eastAsia="en-US"/>
        </w:rPr>
        <w:t>1</w:t>
      </w:r>
      <w:r w:rsidR="00314E57">
        <w:rPr>
          <w:rFonts w:eastAsia="Calibri" w:cs="Arial"/>
          <w:b/>
          <w:i/>
          <w:szCs w:val="22"/>
          <w:lang w:eastAsia="en-US"/>
        </w:rPr>
        <w:t>1</w:t>
      </w:r>
      <w:r w:rsidR="00495036" w:rsidRPr="00F22C91">
        <w:rPr>
          <w:rFonts w:eastAsia="Calibri" w:cs="Arial"/>
          <w:b/>
          <w:i/>
          <w:szCs w:val="22"/>
          <w:lang w:eastAsia="en-US"/>
        </w:rPr>
        <w:t>. SJEDNICA</w:t>
      </w:r>
    </w:p>
    <w:p w14:paraId="65EB602E" w14:textId="1141718D" w:rsidR="00495036" w:rsidRPr="00F22C91" w:rsidRDefault="00495036" w:rsidP="00495036">
      <w:pPr>
        <w:spacing w:after="160" w:line="254" w:lineRule="auto"/>
        <w:jc w:val="both"/>
        <w:rPr>
          <w:rFonts w:eastAsia="Calibri" w:cs="Arial"/>
          <w:szCs w:val="22"/>
          <w:lang w:eastAsia="en-US"/>
        </w:rPr>
      </w:pPr>
      <w:r w:rsidRPr="00F22C91">
        <w:rPr>
          <w:rFonts w:eastAsia="Calibri" w:cs="Arial"/>
          <w:szCs w:val="22"/>
          <w:lang w:eastAsia="en-US"/>
        </w:rPr>
        <w:t xml:space="preserve">Dana </w:t>
      </w:r>
      <w:r w:rsidR="00314E57">
        <w:rPr>
          <w:rFonts w:eastAsia="Calibri" w:cs="Arial"/>
          <w:szCs w:val="22"/>
          <w:lang w:eastAsia="en-US"/>
        </w:rPr>
        <w:t>10</w:t>
      </w:r>
      <w:r w:rsidRPr="00F22C91">
        <w:rPr>
          <w:rFonts w:eastAsia="Calibri" w:cs="Arial"/>
          <w:szCs w:val="22"/>
          <w:lang w:eastAsia="en-US"/>
        </w:rPr>
        <w:t>.</w:t>
      </w:r>
      <w:r w:rsidR="00314E57">
        <w:rPr>
          <w:rFonts w:eastAsia="Calibri" w:cs="Arial"/>
          <w:szCs w:val="22"/>
          <w:lang w:eastAsia="en-US"/>
        </w:rPr>
        <w:t>11</w:t>
      </w:r>
      <w:r w:rsidRPr="00F22C91">
        <w:rPr>
          <w:rFonts w:eastAsia="Calibri" w:cs="Arial"/>
          <w:szCs w:val="22"/>
          <w:lang w:eastAsia="en-US"/>
        </w:rPr>
        <w:t>.202</w:t>
      </w:r>
      <w:r>
        <w:rPr>
          <w:rFonts w:eastAsia="Calibri" w:cs="Arial"/>
          <w:szCs w:val="22"/>
          <w:lang w:eastAsia="en-US"/>
        </w:rPr>
        <w:t>3</w:t>
      </w:r>
      <w:r w:rsidRPr="00F22C91">
        <w:rPr>
          <w:rFonts w:eastAsia="Calibri" w:cs="Arial"/>
          <w:szCs w:val="22"/>
          <w:lang w:eastAsia="en-US"/>
        </w:rPr>
        <w:t xml:space="preserve">. godine održana je </w:t>
      </w:r>
      <w:r w:rsidR="00AE78AC">
        <w:rPr>
          <w:rFonts w:eastAsia="Calibri" w:cs="Arial"/>
          <w:szCs w:val="22"/>
          <w:lang w:eastAsia="en-US"/>
        </w:rPr>
        <w:t>1</w:t>
      </w:r>
      <w:r w:rsidR="00314E57">
        <w:rPr>
          <w:rFonts w:eastAsia="Calibri" w:cs="Arial"/>
          <w:szCs w:val="22"/>
          <w:lang w:eastAsia="en-US"/>
        </w:rPr>
        <w:t>1</w:t>
      </w:r>
      <w:r w:rsidRPr="00F22C91">
        <w:rPr>
          <w:rFonts w:eastAsia="Calibri" w:cs="Arial"/>
          <w:szCs w:val="22"/>
          <w:lang w:eastAsia="en-US"/>
        </w:rPr>
        <w:t>. sjednica Nadzornog odbora sa sljedećim dnevnim redom:</w:t>
      </w:r>
    </w:p>
    <w:p w14:paraId="11D5B508" w14:textId="77777777" w:rsidR="00495036" w:rsidRDefault="00495036" w:rsidP="00495036">
      <w:pPr>
        <w:spacing w:after="160" w:line="254" w:lineRule="auto"/>
        <w:jc w:val="both"/>
        <w:rPr>
          <w:rFonts w:eastAsia="Calibri" w:cs="Arial"/>
          <w:b/>
          <w:szCs w:val="22"/>
          <w:lang w:eastAsia="en-US"/>
        </w:rPr>
      </w:pPr>
      <w:r w:rsidRPr="00F22C91">
        <w:rPr>
          <w:rFonts w:eastAsia="Calibri" w:cs="Arial"/>
          <w:b/>
          <w:szCs w:val="22"/>
          <w:lang w:eastAsia="en-US"/>
        </w:rPr>
        <w:t xml:space="preserve">1. </w:t>
      </w:r>
      <w:r w:rsidRPr="0070266F">
        <w:rPr>
          <w:rFonts w:eastAsia="Calibri" w:cs="Arial"/>
          <w:b/>
          <w:szCs w:val="22"/>
          <w:lang w:eastAsia="en-US"/>
        </w:rPr>
        <w:t>Utvrđivanje kvoruma i usvajanje dnevnog reda</w:t>
      </w:r>
    </w:p>
    <w:p w14:paraId="4FC1C919" w14:textId="5364AA58" w:rsidR="003C65F7" w:rsidRPr="00AE78AC" w:rsidRDefault="00AE78AC" w:rsidP="00AE78AC">
      <w:pPr>
        <w:jc w:val="both"/>
        <w:rPr>
          <w:rFonts w:cs="Arial"/>
        </w:rPr>
      </w:pPr>
      <w:r>
        <w:rPr>
          <w:rFonts w:cs="Arial"/>
        </w:rPr>
        <w:t xml:space="preserve">Predsjednik Nadzornog odbora Hrvoje </w:t>
      </w:r>
      <w:proofErr w:type="spellStart"/>
      <w:r>
        <w:rPr>
          <w:rFonts w:cs="Arial"/>
        </w:rPr>
        <w:t>Pemper</w:t>
      </w:r>
      <w:proofErr w:type="spellEnd"/>
      <w:r>
        <w:rPr>
          <w:rFonts w:cs="Arial"/>
        </w:rPr>
        <w:t xml:space="preserve"> utvrđuje da su na sjednici nazočna 4 člana Nadzornog odbora i da je jedan opravdano izostao (</w:t>
      </w:r>
      <w:r w:rsidR="00314E57">
        <w:rPr>
          <w:rFonts w:cs="Arial"/>
        </w:rPr>
        <w:t>Sandra Krizmanić</w:t>
      </w:r>
      <w:r>
        <w:rPr>
          <w:rFonts w:cs="Arial"/>
        </w:rPr>
        <w:t xml:space="preserve">) te utvrđuje kvorum. </w:t>
      </w:r>
    </w:p>
    <w:p w14:paraId="584CA304" w14:textId="77777777" w:rsidR="003C65F7" w:rsidRDefault="003C65F7" w:rsidP="003C65F7">
      <w:pPr>
        <w:jc w:val="both"/>
        <w:rPr>
          <w:rFonts w:cs="Arial"/>
        </w:rPr>
      </w:pPr>
    </w:p>
    <w:p w14:paraId="0F16AF9E" w14:textId="77777777" w:rsidR="003C65F7" w:rsidRDefault="003C65F7" w:rsidP="003C65F7">
      <w:pPr>
        <w:jc w:val="both"/>
        <w:rPr>
          <w:rFonts w:cs="Arial"/>
        </w:rPr>
      </w:pPr>
      <w:r>
        <w:rPr>
          <w:rFonts w:cs="Arial"/>
        </w:rPr>
        <w:t>Članovi Nadzornog odbora jednoglasno prihvaćaju predloženi dnevni red.</w:t>
      </w:r>
    </w:p>
    <w:p w14:paraId="62B3D631" w14:textId="77777777" w:rsidR="003C65F7" w:rsidRDefault="003C65F7" w:rsidP="00495036">
      <w:pPr>
        <w:jc w:val="both"/>
        <w:rPr>
          <w:rFonts w:cs="Arial"/>
        </w:rPr>
      </w:pPr>
    </w:p>
    <w:p w14:paraId="1211B475" w14:textId="32885098" w:rsidR="00AE78AC" w:rsidRDefault="00AE78AC" w:rsidP="00AE78AC">
      <w:pPr>
        <w:spacing w:line="276" w:lineRule="auto"/>
        <w:jc w:val="both"/>
        <w:rPr>
          <w:rFonts w:eastAsia="Calibri" w:cs="Arial"/>
          <w:b/>
          <w:szCs w:val="22"/>
          <w:lang w:eastAsia="en-US"/>
        </w:rPr>
      </w:pPr>
      <w:bookmarkStart w:id="0" w:name="_Hlk535489371"/>
      <w:r>
        <w:rPr>
          <w:rFonts w:eastAsia="Calibri" w:cs="Arial"/>
          <w:b/>
          <w:szCs w:val="22"/>
          <w:lang w:eastAsia="en-US"/>
        </w:rPr>
        <w:t>2</w:t>
      </w:r>
      <w:r w:rsidR="00495036" w:rsidRPr="00F22C91">
        <w:rPr>
          <w:rFonts w:eastAsia="Calibri" w:cs="Arial"/>
          <w:b/>
          <w:szCs w:val="22"/>
          <w:lang w:eastAsia="en-US"/>
        </w:rPr>
        <w:t xml:space="preserve">. </w:t>
      </w:r>
      <w:bookmarkStart w:id="1" w:name="_Hlk97184993"/>
      <w:bookmarkStart w:id="2" w:name="_Hlk57291674"/>
      <w:bookmarkEnd w:id="0"/>
      <w:r w:rsidRPr="00AB3F91">
        <w:rPr>
          <w:rFonts w:eastAsia="Calibri" w:cs="Arial"/>
          <w:b/>
          <w:szCs w:val="22"/>
          <w:lang w:eastAsia="en-US"/>
        </w:rPr>
        <w:t xml:space="preserve">Verifikacija zapisnika s </w:t>
      </w:r>
      <w:r w:rsidR="00314E57">
        <w:rPr>
          <w:rFonts w:eastAsia="Calibri" w:cs="Arial"/>
          <w:b/>
          <w:szCs w:val="22"/>
          <w:lang w:eastAsia="en-US"/>
        </w:rPr>
        <w:t>10</w:t>
      </w:r>
      <w:r w:rsidRPr="00AB3F91">
        <w:rPr>
          <w:rFonts w:eastAsia="Calibri" w:cs="Arial"/>
          <w:b/>
          <w:szCs w:val="22"/>
          <w:lang w:eastAsia="en-US"/>
        </w:rPr>
        <w:t>. sjednice Nadzornog odbora održane dana 2</w:t>
      </w:r>
      <w:r w:rsidR="00314E57">
        <w:rPr>
          <w:rFonts w:eastAsia="Calibri" w:cs="Arial"/>
          <w:b/>
          <w:szCs w:val="22"/>
          <w:lang w:eastAsia="en-US"/>
        </w:rPr>
        <w:t>4</w:t>
      </w:r>
      <w:r w:rsidRPr="00AB3F91">
        <w:rPr>
          <w:rFonts w:eastAsia="Calibri" w:cs="Arial"/>
          <w:b/>
          <w:szCs w:val="22"/>
          <w:lang w:eastAsia="en-US"/>
        </w:rPr>
        <w:t>.</w:t>
      </w:r>
      <w:r w:rsidR="00314E57">
        <w:rPr>
          <w:rFonts w:eastAsia="Calibri" w:cs="Arial"/>
          <w:b/>
          <w:szCs w:val="22"/>
          <w:lang w:eastAsia="en-US"/>
        </w:rPr>
        <w:t>8</w:t>
      </w:r>
      <w:r w:rsidRPr="00AB3F91">
        <w:rPr>
          <w:rFonts w:eastAsia="Calibri" w:cs="Arial"/>
          <w:b/>
          <w:szCs w:val="22"/>
          <w:lang w:eastAsia="en-US"/>
        </w:rPr>
        <w:t>.2023. godine</w:t>
      </w:r>
    </w:p>
    <w:p w14:paraId="445AAB4C" w14:textId="77777777" w:rsidR="00AE78AC" w:rsidRDefault="00AE78AC" w:rsidP="00AE78AC">
      <w:pPr>
        <w:spacing w:line="276" w:lineRule="auto"/>
        <w:jc w:val="both"/>
        <w:rPr>
          <w:rFonts w:eastAsia="Calibri" w:cs="Arial"/>
          <w:szCs w:val="22"/>
          <w:lang w:eastAsia="en-US"/>
        </w:rPr>
      </w:pPr>
    </w:p>
    <w:p w14:paraId="3ADC792F" w14:textId="4C44A047" w:rsidR="00495036" w:rsidRPr="00F22C91" w:rsidRDefault="00495036" w:rsidP="00495036">
      <w:pPr>
        <w:spacing w:after="160" w:line="254" w:lineRule="auto"/>
        <w:jc w:val="both"/>
        <w:rPr>
          <w:rFonts w:eastAsia="Calibri" w:cs="Arial"/>
          <w:b/>
          <w:szCs w:val="22"/>
          <w:lang w:eastAsia="en-US"/>
        </w:rPr>
      </w:pPr>
      <w:r w:rsidRPr="00F22C91">
        <w:rPr>
          <w:rFonts w:eastAsia="Calibri" w:cs="Arial"/>
          <w:b/>
          <w:szCs w:val="22"/>
          <w:lang w:eastAsia="en-US"/>
        </w:rPr>
        <w:t>•</w:t>
      </w:r>
      <w:r w:rsidRPr="00F22C91">
        <w:rPr>
          <w:rFonts w:eastAsia="Calibri" w:cs="Arial"/>
          <w:b/>
          <w:szCs w:val="22"/>
          <w:lang w:eastAsia="en-US"/>
        </w:rPr>
        <w:tab/>
        <w:t>ZAKLJUČAK</w:t>
      </w:r>
    </w:p>
    <w:bookmarkEnd w:id="1"/>
    <w:p w14:paraId="3721DD83" w14:textId="74CC0FFE" w:rsidR="00495036" w:rsidRDefault="00495036" w:rsidP="00AE78AC">
      <w:pPr>
        <w:spacing w:line="254" w:lineRule="auto"/>
        <w:jc w:val="both"/>
        <w:rPr>
          <w:rFonts w:eastAsia="Calibri" w:cs="Arial"/>
          <w:i/>
          <w:iCs/>
          <w:szCs w:val="22"/>
          <w:lang w:eastAsia="en-US"/>
        </w:rPr>
      </w:pPr>
      <w:r w:rsidRPr="009D4792">
        <w:rPr>
          <w:rFonts w:eastAsia="Calibri" w:cs="Arial"/>
          <w:i/>
          <w:iCs/>
          <w:szCs w:val="22"/>
          <w:lang w:eastAsia="en-US"/>
        </w:rPr>
        <w:t xml:space="preserve">Verificira se zapisnik s </w:t>
      </w:r>
      <w:r w:rsidR="00314E57">
        <w:rPr>
          <w:rFonts w:eastAsia="Calibri" w:cs="Arial"/>
          <w:i/>
          <w:iCs/>
          <w:szCs w:val="22"/>
          <w:lang w:eastAsia="en-US"/>
        </w:rPr>
        <w:t>10</w:t>
      </w:r>
      <w:r w:rsidRPr="009D4792">
        <w:rPr>
          <w:rFonts w:eastAsia="Calibri" w:cs="Arial"/>
          <w:i/>
          <w:iCs/>
          <w:szCs w:val="22"/>
          <w:lang w:eastAsia="en-US"/>
        </w:rPr>
        <w:t xml:space="preserve">. sjednice Nadzornog odbora održane dana </w:t>
      </w:r>
      <w:r w:rsidR="003C65F7">
        <w:rPr>
          <w:rFonts w:eastAsia="Calibri" w:cs="Arial"/>
          <w:i/>
          <w:iCs/>
          <w:szCs w:val="22"/>
          <w:lang w:eastAsia="en-US"/>
        </w:rPr>
        <w:t>2</w:t>
      </w:r>
      <w:r w:rsidR="00314E57">
        <w:rPr>
          <w:rFonts w:eastAsia="Calibri" w:cs="Arial"/>
          <w:i/>
          <w:iCs/>
          <w:szCs w:val="22"/>
          <w:lang w:eastAsia="en-US"/>
        </w:rPr>
        <w:t>4</w:t>
      </w:r>
      <w:r w:rsidRPr="009D4792">
        <w:rPr>
          <w:rFonts w:eastAsia="Calibri" w:cs="Arial"/>
          <w:i/>
          <w:iCs/>
          <w:szCs w:val="22"/>
          <w:lang w:eastAsia="en-US"/>
        </w:rPr>
        <w:t>.</w:t>
      </w:r>
      <w:r w:rsidR="00314E57">
        <w:rPr>
          <w:rFonts w:eastAsia="Calibri" w:cs="Arial"/>
          <w:i/>
          <w:iCs/>
          <w:szCs w:val="22"/>
          <w:lang w:eastAsia="en-US"/>
        </w:rPr>
        <w:t>8</w:t>
      </w:r>
      <w:r w:rsidRPr="009D4792">
        <w:rPr>
          <w:rFonts w:eastAsia="Calibri" w:cs="Arial"/>
          <w:i/>
          <w:iCs/>
          <w:szCs w:val="22"/>
          <w:lang w:eastAsia="en-US"/>
        </w:rPr>
        <w:t>.202</w:t>
      </w:r>
      <w:r w:rsidR="003C65F7">
        <w:rPr>
          <w:rFonts w:eastAsia="Calibri" w:cs="Arial"/>
          <w:i/>
          <w:iCs/>
          <w:szCs w:val="22"/>
          <w:lang w:eastAsia="en-US"/>
        </w:rPr>
        <w:t>3</w:t>
      </w:r>
      <w:r w:rsidRPr="009D4792">
        <w:rPr>
          <w:rFonts w:eastAsia="Calibri" w:cs="Arial"/>
          <w:i/>
          <w:iCs/>
          <w:szCs w:val="22"/>
          <w:lang w:eastAsia="en-US"/>
        </w:rPr>
        <w:t>. godine.</w:t>
      </w:r>
    </w:p>
    <w:p w14:paraId="1EC6B8F9" w14:textId="77777777" w:rsidR="00AE78AC" w:rsidRDefault="00AE78AC" w:rsidP="00AE78AC">
      <w:pPr>
        <w:spacing w:line="254" w:lineRule="auto"/>
        <w:jc w:val="both"/>
        <w:rPr>
          <w:rFonts w:eastAsia="Calibri" w:cs="Arial"/>
          <w:i/>
          <w:iCs/>
          <w:szCs w:val="22"/>
          <w:lang w:eastAsia="en-US"/>
        </w:rPr>
      </w:pPr>
    </w:p>
    <w:p w14:paraId="000A3E41" w14:textId="358837AA" w:rsidR="00AE78AC" w:rsidRPr="009B163C" w:rsidRDefault="00AE78AC" w:rsidP="00AE78AC">
      <w:pPr>
        <w:spacing w:line="276" w:lineRule="auto"/>
        <w:jc w:val="both"/>
        <w:rPr>
          <w:rFonts w:eastAsia="Calibri" w:cs="Arial"/>
          <w:szCs w:val="22"/>
          <w:lang w:eastAsia="en-US"/>
        </w:rPr>
      </w:pPr>
      <w:r>
        <w:rPr>
          <w:rFonts w:eastAsia="Calibri" w:cs="Arial"/>
          <w:b/>
          <w:szCs w:val="22"/>
          <w:lang w:eastAsia="en-US"/>
        </w:rPr>
        <w:t>3</w:t>
      </w:r>
      <w:r w:rsidR="00495036" w:rsidRPr="00F22C91">
        <w:rPr>
          <w:rFonts w:eastAsia="Calibri" w:cs="Arial"/>
          <w:b/>
          <w:szCs w:val="22"/>
          <w:lang w:eastAsia="en-US"/>
        </w:rPr>
        <w:t xml:space="preserve">. </w:t>
      </w:r>
      <w:bookmarkEnd w:id="2"/>
      <w:r w:rsidRPr="00AB3F91">
        <w:rPr>
          <w:rFonts w:eastAsia="Calibri" w:cs="Arial"/>
          <w:b/>
          <w:szCs w:val="22"/>
          <w:lang w:eastAsia="en-US"/>
        </w:rPr>
        <w:t xml:space="preserve">Izvještaj direktora Društva o poslovanju Društva u </w:t>
      </w:r>
      <w:r w:rsidR="00314E57">
        <w:rPr>
          <w:rFonts w:eastAsia="Calibri" w:cs="Arial"/>
          <w:b/>
          <w:szCs w:val="22"/>
          <w:lang w:eastAsia="en-US"/>
        </w:rPr>
        <w:t>trećem kvartalu</w:t>
      </w:r>
      <w:r w:rsidRPr="00AB3F91">
        <w:rPr>
          <w:rFonts w:eastAsia="Calibri" w:cs="Arial"/>
          <w:b/>
          <w:szCs w:val="22"/>
          <w:lang w:eastAsia="en-US"/>
        </w:rPr>
        <w:t xml:space="preserve"> 2023. godine</w:t>
      </w:r>
    </w:p>
    <w:p w14:paraId="293BB179" w14:textId="24030541" w:rsidR="00495036" w:rsidRDefault="00495036" w:rsidP="00AE78AC">
      <w:pPr>
        <w:spacing w:line="276" w:lineRule="auto"/>
        <w:jc w:val="both"/>
        <w:rPr>
          <w:rFonts w:cs="Arial"/>
          <w:b/>
          <w:bCs/>
        </w:rPr>
      </w:pPr>
    </w:p>
    <w:p w14:paraId="71E0E07D" w14:textId="7D962DA8" w:rsidR="003C65F7" w:rsidRDefault="00495036" w:rsidP="00495036">
      <w:pPr>
        <w:spacing w:after="160"/>
        <w:jc w:val="both"/>
        <w:rPr>
          <w:rFonts w:cs="Arial"/>
          <w:i/>
          <w:iCs/>
        </w:rPr>
      </w:pPr>
      <w:bookmarkStart w:id="3" w:name="_Hlk102718664"/>
      <w:r w:rsidRPr="005A2E2C">
        <w:rPr>
          <w:rFonts w:cs="Arial"/>
          <w:i/>
          <w:iCs/>
        </w:rPr>
        <w:t xml:space="preserve">Članovi Nadzornog odbora primaju na znanje Izvještaj Direktora Društva o poslovanju Društva </w:t>
      </w:r>
      <w:r w:rsidR="003C65F7" w:rsidRPr="003C65F7">
        <w:rPr>
          <w:rFonts w:cs="Arial"/>
          <w:i/>
          <w:iCs/>
        </w:rPr>
        <w:t xml:space="preserve">u </w:t>
      </w:r>
      <w:r w:rsidR="00314E57">
        <w:rPr>
          <w:rFonts w:cs="Arial"/>
          <w:i/>
          <w:iCs/>
        </w:rPr>
        <w:t>trećem kvartalu</w:t>
      </w:r>
      <w:r w:rsidR="00AE78AC">
        <w:rPr>
          <w:rFonts w:cs="Arial"/>
          <w:i/>
          <w:iCs/>
        </w:rPr>
        <w:t xml:space="preserve"> </w:t>
      </w:r>
      <w:r w:rsidR="003C65F7" w:rsidRPr="003C65F7">
        <w:rPr>
          <w:rFonts w:cs="Arial"/>
          <w:i/>
          <w:iCs/>
        </w:rPr>
        <w:t>2023. godine</w:t>
      </w:r>
      <w:r w:rsidR="003C65F7">
        <w:rPr>
          <w:rFonts w:cs="Arial"/>
          <w:i/>
          <w:iCs/>
        </w:rPr>
        <w:t>.</w:t>
      </w:r>
    </w:p>
    <w:p w14:paraId="0E4256E8" w14:textId="5130F36E" w:rsidR="00495036" w:rsidRDefault="00AE78AC" w:rsidP="004E5909">
      <w:pPr>
        <w:jc w:val="both"/>
        <w:rPr>
          <w:rFonts w:eastAsia="Calibri" w:cs="Arial"/>
          <w:b/>
          <w:bCs/>
          <w:szCs w:val="22"/>
          <w:lang w:eastAsia="en-US"/>
        </w:rPr>
      </w:pPr>
      <w:r>
        <w:rPr>
          <w:rFonts w:cs="Arial"/>
          <w:b/>
          <w:bCs/>
        </w:rPr>
        <w:t>4</w:t>
      </w:r>
      <w:r w:rsidR="00495036">
        <w:rPr>
          <w:rFonts w:cs="Arial"/>
          <w:b/>
          <w:bCs/>
        </w:rPr>
        <w:t>.</w:t>
      </w:r>
      <w:r w:rsidR="00495036" w:rsidRPr="009D4792">
        <w:t xml:space="preserve"> </w:t>
      </w:r>
      <w:bookmarkStart w:id="4" w:name="_Hlk120016118"/>
      <w:bookmarkEnd w:id="3"/>
      <w:r w:rsidR="00314E57" w:rsidRPr="00314E57">
        <w:rPr>
          <w:rFonts w:eastAsia="Calibri" w:cs="Arial"/>
          <w:b/>
          <w:bCs/>
          <w:szCs w:val="22"/>
          <w:lang w:eastAsia="en-US"/>
        </w:rPr>
        <w:t>Odobrenje Nadzornog odbora za financijsko zaduženje za nabavu spremnika</w:t>
      </w:r>
    </w:p>
    <w:p w14:paraId="017A9CCD" w14:textId="77777777" w:rsidR="00314E57" w:rsidRDefault="00314E57" w:rsidP="004E5909">
      <w:pPr>
        <w:jc w:val="both"/>
        <w:rPr>
          <w:rFonts w:eastAsia="Calibri" w:cs="Arial"/>
          <w:b/>
          <w:bCs/>
          <w:szCs w:val="22"/>
          <w:lang w:eastAsia="en-US"/>
        </w:rPr>
      </w:pPr>
    </w:p>
    <w:bookmarkEnd w:id="4"/>
    <w:p w14:paraId="540753C2" w14:textId="77777777" w:rsidR="003C65F7" w:rsidRPr="00F22C91" w:rsidRDefault="003C65F7" w:rsidP="003C65F7">
      <w:pPr>
        <w:spacing w:after="160" w:line="254" w:lineRule="auto"/>
        <w:jc w:val="both"/>
        <w:rPr>
          <w:rFonts w:eastAsia="Calibri" w:cs="Arial"/>
          <w:b/>
          <w:szCs w:val="22"/>
          <w:lang w:eastAsia="en-US"/>
        </w:rPr>
      </w:pPr>
      <w:r w:rsidRPr="00F22C91">
        <w:rPr>
          <w:rFonts w:eastAsia="Calibri" w:cs="Arial"/>
          <w:b/>
          <w:szCs w:val="22"/>
          <w:lang w:eastAsia="en-US"/>
        </w:rPr>
        <w:t>•</w:t>
      </w:r>
      <w:r w:rsidRPr="00F22C91">
        <w:rPr>
          <w:rFonts w:eastAsia="Calibri" w:cs="Arial"/>
          <w:b/>
          <w:szCs w:val="22"/>
          <w:lang w:eastAsia="en-US"/>
        </w:rPr>
        <w:tab/>
      </w:r>
      <w:r>
        <w:rPr>
          <w:rFonts w:eastAsia="Calibri" w:cs="Arial"/>
          <w:b/>
          <w:szCs w:val="22"/>
          <w:lang w:eastAsia="en-US"/>
        </w:rPr>
        <w:t>ODLUKA</w:t>
      </w:r>
    </w:p>
    <w:p w14:paraId="6564E85C" w14:textId="77777777" w:rsidR="00314E57" w:rsidRDefault="00314E57" w:rsidP="00AE78AC">
      <w:pPr>
        <w:jc w:val="both"/>
        <w:rPr>
          <w:rFonts w:eastAsia="Calibri" w:cs="Arial"/>
          <w:i/>
          <w:iCs/>
          <w:szCs w:val="22"/>
          <w:lang w:eastAsia="en-US"/>
        </w:rPr>
      </w:pPr>
      <w:r w:rsidRPr="00314E57">
        <w:rPr>
          <w:rFonts w:eastAsia="Calibri" w:cs="Arial"/>
          <w:i/>
          <w:iCs/>
          <w:szCs w:val="22"/>
          <w:lang w:eastAsia="en-US"/>
        </w:rPr>
        <w:t>Odobrava se Direktoru Društva financijsko zaduženje za nabavu spremnika u iznosu od 130.000,00 eura.</w:t>
      </w:r>
    </w:p>
    <w:p w14:paraId="18924A08" w14:textId="77777777" w:rsidR="00314E57" w:rsidRDefault="00314E57" w:rsidP="00AE78AC">
      <w:pPr>
        <w:jc w:val="both"/>
        <w:rPr>
          <w:rFonts w:eastAsia="Calibri" w:cs="Arial"/>
          <w:i/>
          <w:iCs/>
          <w:szCs w:val="22"/>
          <w:lang w:eastAsia="en-US"/>
        </w:rPr>
      </w:pPr>
    </w:p>
    <w:p w14:paraId="05953D59" w14:textId="5A6B747F" w:rsidR="00AE78AC" w:rsidRDefault="00AE78AC" w:rsidP="00314E57">
      <w:pPr>
        <w:jc w:val="both"/>
        <w:rPr>
          <w:rFonts w:eastAsia="Calibri" w:cs="Arial"/>
          <w:i/>
          <w:iCs/>
          <w:szCs w:val="22"/>
          <w:lang w:eastAsia="en-US"/>
        </w:rPr>
      </w:pPr>
      <w:r>
        <w:rPr>
          <w:rFonts w:eastAsia="Calibri" w:cs="Arial"/>
          <w:b/>
          <w:bCs/>
          <w:szCs w:val="22"/>
          <w:lang w:eastAsia="en-US"/>
        </w:rPr>
        <w:t>5</w:t>
      </w:r>
      <w:r w:rsidRPr="00AE78AC">
        <w:rPr>
          <w:rFonts w:eastAsia="Calibri" w:cs="Arial"/>
          <w:b/>
          <w:bCs/>
          <w:szCs w:val="22"/>
          <w:lang w:eastAsia="en-US"/>
        </w:rPr>
        <w:t xml:space="preserve">. </w:t>
      </w:r>
      <w:r w:rsidR="00314E57">
        <w:rPr>
          <w:rFonts w:eastAsia="Calibri" w:cs="Arial"/>
          <w:b/>
          <w:bCs/>
          <w:szCs w:val="22"/>
          <w:lang w:eastAsia="en-US"/>
        </w:rPr>
        <w:t>Razno</w:t>
      </w:r>
    </w:p>
    <w:p w14:paraId="44323D09" w14:textId="77777777" w:rsidR="00314E57" w:rsidRDefault="00314E57" w:rsidP="00314E57">
      <w:pPr>
        <w:spacing w:line="276" w:lineRule="auto"/>
        <w:jc w:val="both"/>
        <w:rPr>
          <w:rFonts w:eastAsia="Calibri" w:cs="Arial"/>
          <w:szCs w:val="22"/>
          <w:lang w:eastAsia="en-US"/>
        </w:rPr>
      </w:pPr>
    </w:p>
    <w:p w14:paraId="2B3C0051" w14:textId="488F801A" w:rsidR="00314E57" w:rsidRDefault="00314E57" w:rsidP="00314E57">
      <w:pPr>
        <w:spacing w:line="276" w:lineRule="auto"/>
        <w:jc w:val="both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Pod ovom točkom dnevnog reda nije bilo rasprave.</w:t>
      </w:r>
    </w:p>
    <w:p w14:paraId="644CE593" w14:textId="77777777" w:rsidR="00AE78AC" w:rsidRDefault="00AE78AC" w:rsidP="00AE78AC">
      <w:pPr>
        <w:spacing w:line="276" w:lineRule="auto"/>
        <w:jc w:val="both"/>
        <w:rPr>
          <w:rFonts w:eastAsia="Calibri" w:cs="Arial"/>
          <w:i/>
          <w:iCs/>
          <w:szCs w:val="22"/>
          <w:lang w:eastAsia="en-US"/>
        </w:rPr>
      </w:pPr>
    </w:p>
    <w:sectPr w:rsidR="00AE78AC" w:rsidSect="00B516D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358" w:right="1170" w:bottom="1722" w:left="1702" w:header="709" w:footer="73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F694E" w14:textId="77777777" w:rsidR="00B516D0" w:rsidRDefault="00B516D0">
      <w:r>
        <w:separator/>
      </w:r>
    </w:p>
    <w:p w14:paraId="39B7A6A2" w14:textId="77777777" w:rsidR="00B516D0" w:rsidRDefault="00B516D0"/>
  </w:endnote>
  <w:endnote w:type="continuationSeparator" w:id="0">
    <w:p w14:paraId="3B9928AC" w14:textId="77777777" w:rsidR="00B516D0" w:rsidRDefault="00B516D0">
      <w:r>
        <w:continuationSeparator/>
      </w:r>
    </w:p>
    <w:p w14:paraId="7DBA185C" w14:textId="77777777" w:rsidR="00B516D0" w:rsidRDefault="00B516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2B2F0" w14:textId="77777777" w:rsidR="00A60C58" w:rsidRDefault="0057409D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60C5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3791CE" w14:textId="77777777" w:rsidR="00A60C58" w:rsidRDefault="00A60C58" w:rsidP="00B4015E">
    <w:pPr>
      <w:pStyle w:val="Podnoje"/>
      <w:ind w:right="360"/>
    </w:pPr>
  </w:p>
  <w:p w14:paraId="01E165E7" w14:textId="77777777" w:rsidR="007C5774" w:rsidRDefault="007C57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45861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6A7F6797" w14:textId="77777777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C6109" w14:textId="7CEABAC2" w:rsidR="00FB059D" w:rsidRDefault="00016D1A">
    <w:pPr>
      <w:pStyle w:val="Podnoje"/>
    </w:pPr>
    <w:r w:rsidRPr="0029050E">
      <w:rPr>
        <w:noProof/>
        <w:color w:val="808080"/>
        <w:sz w:val="15"/>
        <w:szCs w:val="15"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016F30" wp14:editId="5B26AC04">
              <wp:simplePos x="0" y="0"/>
              <wp:positionH relativeFrom="page">
                <wp:posOffset>313267</wp:posOffset>
              </wp:positionH>
              <wp:positionV relativeFrom="paragraph">
                <wp:posOffset>-289560</wp:posOffset>
              </wp:positionV>
              <wp:extent cx="4460240" cy="6858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6024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586ED" w14:textId="2D8EA04B" w:rsidR="00FB059D" w:rsidRPr="0029050E" w:rsidRDefault="00FB059D" w:rsidP="009D1D8D">
                          <w:pPr>
                            <w:jc w:val="both"/>
                            <w:rPr>
                              <w:rFonts w:cs="Arial"/>
                              <w:noProof/>
                              <w:color w:val="808080"/>
                              <w:sz w:val="11"/>
                              <w:szCs w:val="11"/>
                            </w:rPr>
                          </w:pP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Registrirano kod Trgovačkog suda u Zagrebu Tt-97/4108-2 • Temeljni kapital u iznosu </w:t>
                          </w:r>
                          <w:r w:rsidR="00887616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60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.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4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21.400,00 kn uplaćen u cijelosti • MBS: 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080173330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OIB: 17055681355 • PDV ID HR 17055681355 • Uprava: direktor </w:t>
                          </w:r>
                          <w:r w:rsidR="0057793B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Renato Raguž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;</w:t>
                          </w:r>
                          <w:r w:rsidR="00DF2D13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OTP banka d.d., Zadar, Domovinskog rata 3, BIC: OTPVHR2X, IBAN: HR57 2407000 1100021707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16F3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4.65pt;margin-top:-22.8pt;width:351.2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QebwIAAE0FAAAOAAAAZHJzL2Uyb0RvYy54bWysVN9v2jAQfp+0/8Hy+wggyljUULFWTJNQ&#10;W41OfTaOXaI6Ps8+SNhfv7MToOv20mkvydn33e/vfHnV1obtlQ8V2IKPBkPOlJVQVvap4N8flh9m&#10;nAUUthQGrCr4QQV+NX//7rJxuRrDFkypPCMnNuSNK/gW0eVZFuRW1SIMwClLSg2+FkhH/5SVXjTk&#10;vTbZeDicZg340nmQKgS6vemUfJ78a60k3mkdFDJTcMoN09en7yZ+s/mlyJ+8cNtK9mmIf8iiFpWl&#10;oCdXNwIF2/nqD1d1JT0E0DiQUGegdSVVqoGqGQ1fVbPeCqdSLdSc4E5tCv/Prbzdr929Z9h+hpYG&#10;mIoIbgXyOVBvssaFvMfEnoY8EDoW2mpfxz+VwMiQens49VO1yCRdTibT4XhCKkm66exiNkwNz87W&#10;zgf8oqBmUSi4p3mlDMR+FTDGF/kREoNZWFbGpJkZ+9sFAbsblYbeW58TThIejIpWxn5TmlVlyjte&#10;JLqpa+PZXhBRhJTK4iiSI/kldERpiv0Wwx4fTbus3mJ8skiRweLJuK4s+G5OcUvOaZfPx5R1h+/n&#10;F7q6Ywuw3bRUVRQ3UB5o8B66nQhOLisawkoEvBeeloDmRouNd/TRBpqCQy9xtgX/82/3EU/cJC1n&#10;DS1VwcOPnfCKM/PVEms/jSaRDpgOk4uPYzr4l5rNS43d1ddA4xjRE+JkEiMezVHUHupH2v9FjEoq&#10;YSXFLjgexWvsVp3eD6kWiwSivXMCV3bt5JHvkWIP7aPwruchEoNv4bh+In9Fxw4bB2NhsUPQVeLq&#10;uat942lnE4P69yU+Ci/PCXV+Bee/AAAA//8DAFBLAwQUAAYACAAAACEASoxwzN4AAAAJAQAADwAA&#10;AGRycy9kb3ducmV2LnhtbEyPwU7DMBBE70j8g7VI3Fq7JUnbkE2FQFxBLVCJmxtvk4h4HcVuE/4e&#10;c4Ljap5m3hbbyXbiQoNvHSMs5goEceVMyzXC+9vzbA3CB81Gd44J4Zs8bMvrq0Lnxo28o8s+1CKW&#10;sM81QhNCn0vpq4as9nPXE8fs5AarQzyHWppBj7HcdnKpVCatbjkuNLqnx4aqr/3ZIny8nD4PiXqt&#10;n2zaj25Sku1GIt7eTA/3IAJN4Q+GX/2oDmV0OrozGy86hGRzF0mEWZJmICKwShcrEEeEbJmALAv5&#10;/4PyBwAA//8DAFBLAQItABQABgAIAAAAIQC2gziS/gAAAOEBAAATAAAAAAAAAAAAAAAAAAAAAABb&#10;Q29udGVudF9UeXBlc10ueG1sUEsBAi0AFAAGAAgAAAAhADj9If/WAAAAlAEAAAsAAAAAAAAAAAAA&#10;AAAALwEAAF9yZWxzLy5yZWxzUEsBAi0AFAAGAAgAAAAhACI0VB5vAgAATQUAAA4AAAAAAAAAAAAA&#10;AAAALgIAAGRycy9lMm9Eb2MueG1sUEsBAi0AFAAGAAgAAAAhAEqMcMzeAAAACQEAAA8AAAAAAAAA&#10;AAAAAAAAyQQAAGRycy9kb3ducmV2LnhtbFBLBQYAAAAABAAEAPMAAADUBQAAAAA=&#10;" filled="f" stroked="f">
              <v:textbox>
                <w:txbxContent>
                  <w:p w14:paraId="3B7586ED" w14:textId="2D8EA04B" w:rsidR="00FB059D" w:rsidRPr="0029050E" w:rsidRDefault="00FB059D" w:rsidP="009D1D8D">
                    <w:pPr>
                      <w:jc w:val="both"/>
                      <w:rPr>
                        <w:rFonts w:cs="Arial"/>
                        <w:noProof/>
                        <w:color w:val="808080"/>
                        <w:sz w:val="11"/>
                        <w:szCs w:val="11"/>
                      </w:rPr>
                    </w:pP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Registrirano kod Trgovačkog suda u Zagrebu Tt-97/4108-2 • Temeljni kapital u iznosu </w:t>
                    </w:r>
                    <w:r w:rsidR="00887616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60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.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4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21.400,00 kn uplaćen u cijelosti • MBS: 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080173330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OIB: 17055681355 • PDV ID HR 17055681355 • Uprava: direktor </w:t>
                    </w:r>
                    <w:r w:rsidR="0057793B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Renato Raguž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;</w:t>
                    </w:r>
                    <w:r w:rsidR="00DF2D13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OTP banka d.d., Zadar, Domovinskog rata 3, BIC: OTPVHR2X, IBAN: HR57 2407000 1100021707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D1C72">
      <w:rPr>
        <w:noProof/>
      </w:rPr>
      <w:drawing>
        <wp:anchor distT="0" distB="0" distL="114300" distR="114300" simplePos="0" relativeHeight="251672576" behindDoc="1" locked="0" layoutInCell="1" allowOverlap="1" wp14:anchorId="47B25E66" wp14:editId="7027C92F">
          <wp:simplePos x="0" y="0"/>
          <wp:positionH relativeFrom="column">
            <wp:posOffset>3733505</wp:posOffset>
          </wp:positionH>
          <wp:positionV relativeFrom="paragraph">
            <wp:posOffset>-300365</wp:posOffset>
          </wp:positionV>
          <wp:extent cx="2322830" cy="650875"/>
          <wp:effectExtent l="0" t="0" r="1270" b="0"/>
          <wp:wrapTight wrapText="bothSides">
            <wp:wrapPolygon edited="0">
              <wp:start x="0" y="0"/>
              <wp:lineTo x="0" y="20862"/>
              <wp:lineTo x="21435" y="20862"/>
              <wp:lineTo x="21435" y="0"/>
              <wp:lineTo x="0" y="0"/>
            </wp:wrapPolygon>
          </wp:wrapTight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8CDA1" w14:textId="77777777" w:rsidR="00B516D0" w:rsidRDefault="00B516D0">
      <w:r>
        <w:separator/>
      </w:r>
    </w:p>
    <w:p w14:paraId="34C58084" w14:textId="77777777" w:rsidR="00B516D0" w:rsidRDefault="00B516D0"/>
  </w:footnote>
  <w:footnote w:type="continuationSeparator" w:id="0">
    <w:p w14:paraId="0B15EA96" w14:textId="77777777" w:rsidR="00B516D0" w:rsidRDefault="00B516D0">
      <w:r>
        <w:continuationSeparator/>
      </w:r>
    </w:p>
    <w:p w14:paraId="62D53FED" w14:textId="77777777" w:rsidR="00B516D0" w:rsidRDefault="00B516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79C0F" w14:textId="77777777" w:rsidR="00C55FA1" w:rsidRPr="0029050E" w:rsidRDefault="00FB059D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color w:val="000000"/>
        <w:sz w:val="16"/>
        <w:szCs w:val="16"/>
      </w:rPr>
    </w:pPr>
    <w:r w:rsidRPr="00486494">
      <w:rPr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59F80DE7" wp14:editId="1C3A30AF">
          <wp:simplePos x="0" y="0"/>
          <wp:positionH relativeFrom="column">
            <wp:posOffset>-354593</wp:posOffset>
          </wp:positionH>
          <wp:positionV relativeFrom="paragraph">
            <wp:posOffset>-29845</wp:posOffset>
          </wp:positionV>
          <wp:extent cx="1337027" cy="355728"/>
          <wp:effectExtent l="0" t="0" r="952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27" cy="355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FA1" w:rsidRPr="0029050E">
      <w:rPr>
        <w:b/>
        <w:noProof/>
        <w:color w:val="000000"/>
        <w:sz w:val="16"/>
        <w:szCs w:val="16"/>
      </w:rPr>
      <w:t>www.</w:t>
    </w:r>
    <w:r w:rsidR="003D3909" w:rsidRPr="0029050E">
      <w:rPr>
        <w:b/>
        <w:noProof/>
        <w:color w:val="000000"/>
        <w:sz w:val="16"/>
        <w:szCs w:val="16"/>
      </w:rPr>
      <w:t>komunalac-</w:t>
    </w:r>
    <w:r w:rsidR="00C55FA1" w:rsidRPr="0029050E">
      <w:rPr>
        <w:b/>
        <w:noProof/>
        <w:color w:val="000000"/>
        <w:sz w:val="16"/>
        <w:szCs w:val="16"/>
      </w:rPr>
      <w:t>samobor.hr</w:t>
    </w:r>
  </w:p>
  <w:p w14:paraId="505A9C27" w14:textId="77777777" w:rsidR="00C55FA1" w:rsidRPr="00486494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sz w:val="20"/>
      </w:rPr>
    </w:pPr>
  </w:p>
  <w:p w14:paraId="3F25608E" w14:textId="77777777" w:rsidR="007C5774" w:rsidRDefault="007C57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BE751" w14:textId="39B149DE" w:rsidR="00FB059D" w:rsidRPr="00EE7E04" w:rsidRDefault="00B07239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b/>
        <w:noProof/>
        <w:color w:val="006328"/>
        <w:sz w:val="16"/>
        <w:szCs w:val="16"/>
      </w:rPr>
      <w:drawing>
        <wp:anchor distT="0" distB="0" distL="114300" distR="114300" simplePos="0" relativeHeight="251674624" behindDoc="0" locked="0" layoutInCell="1" allowOverlap="1" wp14:anchorId="67CF92A4" wp14:editId="3B46BADE">
          <wp:simplePos x="0" y="0"/>
          <wp:positionH relativeFrom="column">
            <wp:posOffset>-635469</wp:posOffset>
          </wp:positionH>
          <wp:positionV relativeFrom="paragraph">
            <wp:posOffset>7620</wp:posOffset>
          </wp:positionV>
          <wp:extent cx="2400015" cy="638546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015" cy="638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059D" w:rsidRPr="00EE7E04">
      <w:rPr>
        <w:b/>
        <w:noProof/>
        <w:color w:val="006328"/>
        <w:sz w:val="16"/>
        <w:szCs w:val="16"/>
      </w:rPr>
      <w:t>Ko</w:t>
    </w:r>
    <w:r w:rsidR="00FB059D" w:rsidRPr="001D1C72">
      <w:rPr>
        <w:b/>
        <w:noProof/>
        <w:color w:val="006328"/>
        <w:sz w:val="16"/>
        <w:szCs w:val="16"/>
      </w:rPr>
      <w:t>mu</w:t>
    </w:r>
    <w:r w:rsidR="00FB059D" w:rsidRPr="00EE7E04">
      <w:rPr>
        <w:b/>
        <w:noProof/>
        <w:color w:val="006328"/>
        <w:sz w:val="16"/>
        <w:szCs w:val="16"/>
      </w:rPr>
      <w:t>nalac d.o.o.</w:t>
    </w:r>
    <w:r w:rsidR="00FB059D" w:rsidRPr="00EE7E04">
      <w:rPr>
        <w:noProof/>
        <w:sz w:val="16"/>
        <w:szCs w:val="16"/>
      </w:rPr>
      <w:br/>
      <w:t>Ulica 151. samoborske brigade HV 2, Samobor 10430</w:t>
    </w:r>
  </w:p>
  <w:p w14:paraId="1215F4DB" w14:textId="3F9E5F0D" w:rsidR="00AC5D2A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T +385</w:t>
    </w:r>
    <w:r w:rsidR="00AC5D2A">
      <w:rPr>
        <w:noProof/>
        <w:sz w:val="16"/>
        <w:szCs w:val="16"/>
      </w:rPr>
      <w:t xml:space="preserve"> (1) 3361 255, +385 (1) 5554 300</w:t>
    </w:r>
  </w:p>
  <w:p w14:paraId="6F5F34A5" w14:textId="38D0DF4F" w:rsidR="00FB059D" w:rsidRPr="00EE7E04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F +385 (1) 5554 333, +385 (1) 3360 886</w:t>
    </w:r>
  </w:p>
  <w:p w14:paraId="32739BE6" w14:textId="1BEF6EF6" w:rsidR="00FB059D" w:rsidRPr="0029050E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/>
        <w:sz w:val="16"/>
        <w:szCs w:val="16"/>
      </w:rPr>
    </w:pPr>
    <w:r w:rsidRPr="0029050E">
      <w:rPr>
        <w:noProof/>
        <w:color w:val="000000"/>
        <w:sz w:val="16"/>
        <w:szCs w:val="16"/>
      </w:rPr>
      <w:t>komunalac@komunalac-samobor.hr</w:t>
    </w:r>
  </w:p>
  <w:p w14:paraId="18308712" w14:textId="7F0B9E7B" w:rsidR="00FB059D" w:rsidRPr="0029050E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/>
        <w:sz w:val="16"/>
        <w:szCs w:val="16"/>
      </w:rPr>
    </w:pPr>
    <w:r w:rsidRPr="0029050E">
      <w:rPr>
        <w:b/>
        <w:noProof/>
        <w:color w:val="000000"/>
        <w:sz w:val="16"/>
        <w:szCs w:val="16"/>
      </w:rPr>
      <w:t>www.komunalac-samobor.hr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E00DB"/>
    <w:multiLevelType w:val="hybridMultilevel"/>
    <w:tmpl w:val="E8A479FA"/>
    <w:lvl w:ilvl="0" w:tplc="390AB9A8">
      <w:start w:val="10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 w15:restartNumberingAfterBreak="0">
    <w:nsid w:val="2F5B71EF"/>
    <w:multiLevelType w:val="hybridMultilevel"/>
    <w:tmpl w:val="96A0EE00"/>
    <w:lvl w:ilvl="0" w:tplc="995E27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F7DB1"/>
    <w:multiLevelType w:val="hybridMultilevel"/>
    <w:tmpl w:val="603E8676"/>
    <w:lvl w:ilvl="0" w:tplc="B6185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82F76"/>
    <w:multiLevelType w:val="hybridMultilevel"/>
    <w:tmpl w:val="7D745FC6"/>
    <w:lvl w:ilvl="0" w:tplc="2326CCF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AD15A0"/>
    <w:multiLevelType w:val="multilevel"/>
    <w:tmpl w:val="A8D0D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33C12"/>
    <w:multiLevelType w:val="hybridMultilevel"/>
    <w:tmpl w:val="CDBA0DC8"/>
    <w:lvl w:ilvl="0" w:tplc="55AADE82">
      <w:start w:val="1"/>
      <w:numFmt w:val="upperLetter"/>
      <w:lvlText w:val="%1."/>
      <w:lvlJc w:val="left"/>
      <w:pPr>
        <w:ind w:left="61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840" w:hanging="360"/>
      </w:pPr>
    </w:lvl>
    <w:lvl w:ilvl="2" w:tplc="041A001B" w:tentative="1">
      <w:start w:val="1"/>
      <w:numFmt w:val="lowerRoman"/>
      <w:lvlText w:val="%3."/>
      <w:lvlJc w:val="right"/>
      <w:pPr>
        <w:ind w:left="7560" w:hanging="180"/>
      </w:pPr>
    </w:lvl>
    <w:lvl w:ilvl="3" w:tplc="041A000F" w:tentative="1">
      <w:start w:val="1"/>
      <w:numFmt w:val="decimal"/>
      <w:lvlText w:val="%4."/>
      <w:lvlJc w:val="left"/>
      <w:pPr>
        <w:ind w:left="8280" w:hanging="360"/>
      </w:pPr>
    </w:lvl>
    <w:lvl w:ilvl="4" w:tplc="041A0019" w:tentative="1">
      <w:start w:val="1"/>
      <w:numFmt w:val="lowerLetter"/>
      <w:lvlText w:val="%5."/>
      <w:lvlJc w:val="left"/>
      <w:pPr>
        <w:ind w:left="9000" w:hanging="360"/>
      </w:pPr>
    </w:lvl>
    <w:lvl w:ilvl="5" w:tplc="041A001B" w:tentative="1">
      <w:start w:val="1"/>
      <w:numFmt w:val="lowerRoman"/>
      <w:lvlText w:val="%6."/>
      <w:lvlJc w:val="right"/>
      <w:pPr>
        <w:ind w:left="9720" w:hanging="180"/>
      </w:pPr>
    </w:lvl>
    <w:lvl w:ilvl="6" w:tplc="041A000F" w:tentative="1">
      <w:start w:val="1"/>
      <w:numFmt w:val="decimal"/>
      <w:lvlText w:val="%7."/>
      <w:lvlJc w:val="left"/>
      <w:pPr>
        <w:ind w:left="10440" w:hanging="360"/>
      </w:pPr>
    </w:lvl>
    <w:lvl w:ilvl="7" w:tplc="041A0019" w:tentative="1">
      <w:start w:val="1"/>
      <w:numFmt w:val="lowerLetter"/>
      <w:lvlText w:val="%8."/>
      <w:lvlJc w:val="left"/>
      <w:pPr>
        <w:ind w:left="11160" w:hanging="360"/>
      </w:pPr>
    </w:lvl>
    <w:lvl w:ilvl="8" w:tplc="041A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7" w15:restartNumberingAfterBreak="0">
    <w:nsid w:val="470A04B5"/>
    <w:multiLevelType w:val="hybridMultilevel"/>
    <w:tmpl w:val="EB9C7F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D225A4"/>
    <w:multiLevelType w:val="hybridMultilevel"/>
    <w:tmpl w:val="46EC4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B053E"/>
    <w:multiLevelType w:val="hybridMultilevel"/>
    <w:tmpl w:val="75E087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D74E71"/>
    <w:multiLevelType w:val="hybridMultilevel"/>
    <w:tmpl w:val="B13CFA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92298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0582357">
    <w:abstractNumId w:val="11"/>
  </w:num>
  <w:num w:numId="3" w16cid:durableId="1900167987">
    <w:abstractNumId w:val="0"/>
  </w:num>
  <w:num w:numId="4" w16cid:durableId="1782530789">
    <w:abstractNumId w:val="2"/>
  </w:num>
  <w:num w:numId="5" w16cid:durableId="1344013555">
    <w:abstractNumId w:val="4"/>
  </w:num>
  <w:num w:numId="6" w16cid:durableId="259530160">
    <w:abstractNumId w:val="1"/>
  </w:num>
  <w:num w:numId="7" w16cid:durableId="2111925622">
    <w:abstractNumId w:val="9"/>
  </w:num>
  <w:num w:numId="8" w16cid:durableId="6005721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5341241">
    <w:abstractNumId w:val="3"/>
  </w:num>
  <w:num w:numId="10" w16cid:durableId="7550601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16564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1047093">
    <w:abstractNumId w:val="6"/>
  </w:num>
  <w:num w:numId="13" w16cid:durableId="3396229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U2MTcxNjMwMjE3MDZS0lEKTi0uzszPAykwqgUAUxo88SwAAAA="/>
  </w:docVars>
  <w:rsids>
    <w:rsidRoot w:val="0057793B"/>
    <w:rsid w:val="0000127F"/>
    <w:rsid w:val="000014EA"/>
    <w:rsid w:val="00003097"/>
    <w:rsid w:val="000044FF"/>
    <w:rsid w:val="00016D1A"/>
    <w:rsid w:val="00031DA4"/>
    <w:rsid w:val="000377DA"/>
    <w:rsid w:val="000403DA"/>
    <w:rsid w:val="000458B5"/>
    <w:rsid w:val="00046F37"/>
    <w:rsid w:val="0005559F"/>
    <w:rsid w:val="0006024B"/>
    <w:rsid w:val="00062B25"/>
    <w:rsid w:val="000846A5"/>
    <w:rsid w:val="00085D55"/>
    <w:rsid w:val="00091815"/>
    <w:rsid w:val="00093F91"/>
    <w:rsid w:val="000975F8"/>
    <w:rsid w:val="00097B22"/>
    <w:rsid w:val="000A1BDF"/>
    <w:rsid w:val="000A3AD1"/>
    <w:rsid w:val="000A7BF2"/>
    <w:rsid w:val="000B1391"/>
    <w:rsid w:val="000B5FB1"/>
    <w:rsid w:val="000B62C0"/>
    <w:rsid w:val="000B7F33"/>
    <w:rsid w:val="000C03DB"/>
    <w:rsid w:val="000C194F"/>
    <w:rsid w:val="000C3970"/>
    <w:rsid w:val="000C467C"/>
    <w:rsid w:val="000C71DC"/>
    <w:rsid w:val="000D3285"/>
    <w:rsid w:val="000D3BE0"/>
    <w:rsid w:val="000E1B41"/>
    <w:rsid w:val="000E5117"/>
    <w:rsid w:val="000E78F3"/>
    <w:rsid w:val="000F148B"/>
    <w:rsid w:val="000F18A9"/>
    <w:rsid w:val="000F7B8F"/>
    <w:rsid w:val="0010072A"/>
    <w:rsid w:val="00102712"/>
    <w:rsid w:val="00103F37"/>
    <w:rsid w:val="00106F3B"/>
    <w:rsid w:val="00122709"/>
    <w:rsid w:val="0012295E"/>
    <w:rsid w:val="00124F37"/>
    <w:rsid w:val="00126AB4"/>
    <w:rsid w:val="001302BC"/>
    <w:rsid w:val="00130528"/>
    <w:rsid w:val="0013619D"/>
    <w:rsid w:val="00140244"/>
    <w:rsid w:val="0014762B"/>
    <w:rsid w:val="001528CC"/>
    <w:rsid w:val="0015397C"/>
    <w:rsid w:val="00153F29"/>
    <w:rsid w:val="001548A7"/>
    <w:rsid w:val="001575E1"/>
    <w:rsid w:val="00161C3F"/>
    <w:rsid w:val="00166A4A"/>
    <w:rsid w:val="00171BE5"/>
    <w:rsid w:val="00172079"/>
    <w:rsid w:val="001728F3"/>
    <w:rsid w:val="0017360A"/>
    <w:rsid w:val="001745DA"/>
    <w:rsid w:val="001746CB"/>
    <w:rsid w:val="00174DC2"/>
    <w:rsid w:val="00175CA7"/>
    <w:rsid w:val="00177CF1"/>
    <w:rsid w:val="00180983"/>
    <w:rsid w:val="00181E16"/>
    <w:rsid w:val="00185D55"/>
    <w:rsid w:val="00191443"/>
    <w:rsid w:val="0019190C"/>
    <w:rsid w:val="00192A18"/>
    <w:rsid w:val="001945EA"/>
    <w:rsid w:val="00195E6B"/>
    <w:rsid w:val="001A212C"/>
    <w:rsid w:val="001A2AC8"/>
    <w:rsid w:val="001A563E"/>
    <w:rsid w:val="001A790B"/>
    <w:rsid w:val="001C1E9D"/>
    <w:rsid w:val="001C572E"/>
    <w:rsid w:val="001C7F60"/>
    <w:rsid w:val="001D13A2"/>
    <w:rsid w:val="001D1C72"/>
    <w:rsid w:val="001D297F"/>
    <w:rsid w:val="001D371B"/>
    <w:rsid w:val="001D6907"/>
    <w:rsid w:val="001E028F"/>
    <w:rsid w:val="001E0478"/>
    <w:rsid w:val="001E1517"/>
    <w:rsid w:val="001E1929"/>
    <w:rsid w:val="001E2F69"/>
    <w:rsid w:val="001E4288"/>
    <w:rsid w:val="001E6610"/>
    <w:rsid w:val="001F3DE3"/>
    <w:rsid w:val="001F7FF8"/>
    <w:rsid w:val="002016CB"/>
    <w:rsid w:val="0020325D"/>
    <w:rsid w:val="00216CC6"/>
    <w:rsid w:val="002219FA"/>
    <w:rsid w:val="00224938"/>
    <w:rsid w:val="00225A24"/>
    <w:rsid w:val="0023065A"/>
    <w:rsid w:val="00230E33"/>
    <w:rsid w:val="00233B3C"/>
    <w:rsid w:val="0023433E"/>
    <w:rsid w:val="00237E1B"/>
    <w:rsid w:val="0024105F"/>
    <w:rsid w:val="00244C94"/>
    <w:rsid w:val="002524AD"/>
    <w:rsid w:val="00252509"/>
    <w:rsid w:val="0025477E"/>
    <w:rsid w:val="00256B2B"/>
    <w:rsid w:val="00260DDE"/>
    <w:rsid w:val="00265742"/>
    <w:rsid w:val="00283405"/>
    <w:rsid w:val="0028718A"/>
    <w:rsid w:val="0029050E"/>
    <w:rsid w:val="0029152F"/>
    <w:rsid w:val="00294279"/>
    <w:rsid w:val="00296549"/>
    <w:rsid w:val="002A238B"/>
    <w:rsid w:val="002A23A1"/>
    <w:rsid w:val="002A292E"/>
    <w:rsid w:val="002A57CC"/>
    <w:rsid w:val="002B3992"/>
    <w:rsid w:val="002B529C"/>
    <w:rsid w:val="002C0237"/>
    <w:rsid w:val="002E0B5B"/>
    <w:rsid w:val="002E14DC"/>
    <w:rsid w:val="002E203F"/>
    <w:rsid w:val="002E23BD"/>
    <w:rsid w:val="002E3EF7"/>
    <w:rsid w:val="002E6722"/>
    <w:rsid w:val="002F1476"/>
    <w:rsid w:val="002F3B13"/>
    <w:rsid w:val="002F622E"/>
    <w:rsid w:val="00311E1A"/>
    <w:rsid w:val="00312A2D"/>
    <w:rsid w:val="00312A81"/>
    <w:rsid w:val="00313340"/>
    <w:rsid w:val="003147E3"/>
    <w:rsid w:val="00314BDB"/>
    <w:rsid w:val="00314E57"/>
    <w:rsid w:val="00316010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50144"/>
    <w:rsid w:val="00350666"/>
    <w:rsid w:val="003511E9"/>
    <w:rsid w:val="00360A3F"/>
    <w:rsid w:val="00362C64"/>
    <w:rsid w:val="0036368E"/>
    <w:rsid w:val="00372959"/>
    <w:rsid w:val="00373361"/>
    <w:rsid w:val="0037389D"/>
    <w:rsid w:val="00376D26"/>
    <w:rsid w:val="003779A8"/>
    <w:rsid w:val="00381CA4"/>
    <w:rsid w:val="0039298F"/>
    <w:rsid w:val="00392A74"/>
    <w:rsid w:val="003A1098"/>
    <w:rsid w:val="003A439B"/>
    <w:rsid w:val="003B047C"/>
    <w:rsid w:val="003B4A49"/>
    <w:rsid w:val="003B4B04"/>
    <w:rsid w:val="003C02B7"/>
    <w:rsid w:val="003C4C44"/>
    <w:rsid w:val="003C65F7"/>
    <w:rsid w:val="003D10AE"/>
    <w:rsid w:val="003D1A5E"/>
    <w:rsid w:val="003D3909"/>
    <w:rsid w:val="003D6FA4"/>
    <w:rsid w:val="003D7D14"/>
    <w:rsid w:val="003E5B7E"/>
    <w:rsid w:val="003E5D7F"/>
    <w:rsid w:val="003F1380"/>
    <w:rsid w:val="00411DE3"/>
    <w:rsid w:val="0041315D"/>
    <w:rsid w:val="00420956"/>
    <w:rsid w:val="00424315"/>
    <w:rsid w:val="00433E6D"/>
    <w:rsid w:val="00445BB1"/>
    <w:rsid w:val="00450E0B"/>
    <w:rsid w:val="004519EA"/>
    <w:rsid w:val="00453895"/>
    <w:rsid w:val="00463EAA"/>
    <w:rsid w:val="0046518F"/>
    <w:rsid w:val="004726B9"/>
    <w:rsid w:val="00475EFC"/>
    <w:rsid w:val="00486494"/>
    <w:rsid w:val="00491162"/>
    <w:rsid w:val="00495036"/>
    <w:rsid w:val="00496652"/>
    <w:rsid w:val="00496E1A"/>
    <w:rsid w:val="004A281D"/>
    <w:rsid w:val="004B10E8"/>
    <w:rsid w:val="004B2BA6"/>
    <w:rsid w:val="004C00AE"/>
    <w:rsid w:val="004C205B"/>
    <w:rsid w:val="004C2B32"/>
    <w:rsid w:val="004C4B40"/>
    <w:rsid w:val="004C7671"/>
    <w:rsid w:val="004D0490"/>
    <w:rsid w:val="004D2759"/>
    <w:rsid w:val="004D6DC9"/>
    <w:rsid w:val="004E15A7"/>
    <w:rsid w:val="004E388B"/>
    <w:rsid w:val="004E5909"/>
    <w:rsid w:val="004F106E"/>
    <w:rsid w:val="004F4D74"/>
    <w:rsid w:val="00500E36"/>
    <w:rsid w:val="00501A54"/>
    <w:rsid w:val="005037CA"/>
    <w:rsid w:val="005055DF"/>
    <w:rsid w:val="00522569"/>
    <w:rsid w:val="00523711"/>
    <w:rsid w:val="0053141E"/>
    <w:rsid w:val="00533F71"/>
    <w:rsid w:val="00540F53"/>
    <w:rsid w:val="0055058F"/>
    <w:rsid w:val="00554791"/>
    <w:rsid w:val="00554E19"/>
    <w:rsid w:val="00555D36"/>
    <w:rsid w:val="00557833"/>
    <w:rsid w:val="00564CE5"/>
    <w:rsid w:val="0057409D"/>
    <w:rsid w:val="00574A94"/>
    <w:rsid w:val="005763F4"/>
    <w:rsid w:val="0057793B"/>
    <w:rsid w:val="005945C2"/>
    <w:rsid w:val="00596AD3"/>
    <w:rsid w:val="00597C11"/>
    <w:rsid w:val="005A1E50"/>
    <w:rsid w:val="005A4853"/>
    <w:rsid w:val="005A4ED5"/>
    <w:rsid w:val="005A6D2B"/>
    <w:rsid w:val="005B259E"/>
    <w:rsid w:val="005B641F"/>
    <w:rsid w:val="005B6C5D"/>
    <w:rsid w:val="005B70D6"/>
    <w:rsid w:val="005C1FF8"/>
    <w:rsid w:val="005C3E3D"/>
    <w:rsid w:val="005C6D89"/>
    <w:rsid w:val="005D4D38"/>
    <w:rsid w:val="005E1F21"/>
    <w:rsid w:val="005E24CA"/>
    <w:rsid w:val="005E3D9F"/>
    <w:rsid w:val="005E4B37"/>
    <w:rsid w:val="005E51C5"/>
    <w:rsid w:val="005E5572"/>
    <w:rsid w:val="005F0F7A"/>
    <w:rsid w:val="005F5D9C"/>
    <w:rsid w:val="005F729A"/>
    <w:rsid w:val="0060434E"/>
    <w:rsid w:val="006043A7"/>
    <w:rsid w:val="00610F98"/>
    <w:rsid w:val="006138B7"/>
    <w:rsid w:val="006147CE"/>
    <w:rsid w:val="006153B1"/>
    <w:rsid w:val="00615E31"/>
    <w:rsid w:val="006160A5"/>
    <w:rsid w:val="00625B5A"/>
    <w:rsid w:val="00626129"/>
    <w:rsid w:val="006267D7"/>
    <w:rsid w:val="00626AF4"/>
    <w:rsid w:val="006302E7"/>
    <w:rsid w:val="00643F24"/>
    <w:rsid w:val="00651654"/>
    <w:rsid w:val="0065305C"/>
    <w:rsid w:val="0065314F"/>
    <w:rsid w:val="006636BE"/>
    <w:rsid w:val="00664A03"/>
    <w:rsid w:val="00664AA2"/>
    <w:rsid w:val="006676A4"/>
    <w:rsid w:val="00671BCC"/>
    <w:rsid w:val="006722B8"/>
    <w:rsid w:val="00673CFE"/>
    <w:rsid w:val="00685DC4"/>
    <w:rsid w:val="00697CE7"/>
    <w:rsid w:val="006A00E6"/>
    <w:rsid w:val="006A24E3"/>
    <w:rsid w:val="006A2F8A"/>
    <w:rsid w:val="006B00C6"/>
    <w:rsid w:val="006B14BD"/>
    <w:rsid w:val="006B16E8"/>
    <w:rsid w:val="006B6E0E"/>
    <w:rsid w:val="006C05BE"/>
    <w:rsid w:val="006C0C9B"/>
    <w:rsid w:val="006C35A8"/>
    <w:rsid w:val="006C3A82"/>
    <w:rsid w:val="006D5559"/>
    <w:rsid w:val="006D5D46"/>
    <w:rsid w:val="006E07E7"/>
    <w:rsid w:val="006E33EA"/>
    <w:rsid w:val="006E5658"/>
    <w:rsid w:val="006E79F5"/>
    <w:rsid w:val="006F4B69"/>
    <w:rsid w:val="006F7216"/>
    <w:rsid w:val="00700C3A"/>
    <w:rsid w:val="00701368"/>
    <w:rsid w:val="0070165E"/>
    <w:rsid w:val="00704AD7"/>
    <w:rsid w:val="0070687B"/>
    <w:rsid w:val="00707C88"/>
    <w:rsid w:val="00710C30"/>
    <w:rsid w:val="007112A3"/>
    <w:rsid w:val="007139BA"/>
    <w:rsid w:val="00713C53"/>
    <w:rsid w:val="0071454A"/>
    <w:rsid w:val="00717074"/>
    <w:rsid w:val="00723DD5"/>
    <w:rsid w:val="007244EF"/>
    <w:rsid w:val="007313E9"/>
    <w:rsid w:val="0073366C"/>
    <w:rsid w:val="00737220"/>
    <w:rsid w:val="00741EF8"/>
    <w:rsid w:val="00744472"/>
    <w:rsid w:val="00753714"/>
    <w:rsid w:val="007554FE"/>
    <w:rsid w:val="00757166"/>
    <w:rsid w:val="00770F3F"/>
    <w:rsid w:val="00772B1F"/>
    <w:rsid w:val="00782C41"/>
    <w:rsid w:val="00792C66"/>
    <w:rsid w:val="00795F93"/>
    <w:rsid w:val="007A38D4"/>
    <w:rsid w:val="007A629D"/>
    <w:rsid w:val="007B2755"/>
    <w:rsid w:val="007B38DB"/>
    <w:rsid w:val="007C1BED"/>
    <w:rsid w:val="007C333A"/>
    <w:rsid w:val="007C3410"/>
    <w:rsid w:val="007C5774"/>
    <w:rsid w:val="007D1695"/>
    <w:rsid w:val="007D5F62"/>
    <w:rsid w:val="007D68CF"/>
    <w:rsid w:val="007E366F"/>
    <w:rsid w:val="007E7625"/>
    <w:rsid w:val="007F50AC"/>
    <w:rsid w:val="007F6560"/>
    <w:rsid w:val="0081151F"/>
    <w:rsid w:val="00811DBA"/>
    <w:rsid w:val="008302DC"/>
    <w:rsid w:val="00830F0E"/>
    <w:rsid w:val="0083130C"/>
    <w:rsid w:val="00832B36"/>
    <w:rsid w:val="00835FA6"/>
    <w:rsid w:val="00841037"/>
    <w:rsid w:val="00843A88"/>
    <w:rsid w:val="008470EE"/>
    <w:rsid w:val="0084729E"/>
    <w:rsid w:val="008473E7"/>
    <w:rsid w:val="0085339A"/>
    <w:rsid w:val="00855AB1"/>
    <w:rsid w:val="00861DC4"/>
    <w:rsid w:val="00865E55"/>
    <w:rsid w:val="008802E5"/>
    <w:rsid w:val="00880C78"/>
    <w:rsid w:val="0088303A"/>
    <w:rsid w:val="00883DBE"/>
    <w:rsid w:val="00886F2A"/>
    <w:rsid w:val="00887616"/>
    <w:rsid w:val="008904F1"/>
    <w:rsid w:val="0089483E"/>
    <w:rsid w:val="00894CF7"/>
    <w:rsid w:val="008A2A32"/>
    <w:rsid w:val="008A5191"/>
    <w:rsid w:val="008B017D"/>
    <w:rsid w:val="008B13B1"/>
    <w:rsid w:val="008B5A8B"/>
    <w:rsid w:val="008C3037"/>
    <w:rsid w:val="008C5758"/>
    <w:rsid w:val="008C71D2"/>
    <w:rsid w:val="008E03AD"/>
    <w:rsid w:val="008E0A88"/>
    <w:rsid w:val="008E1A8D"/>
    <w:rsid w:val="008E36EE"/>
    <w:rsid w:val="008F19F0"/>
    <w:rsid w:val="008F3C93"/>
    <w:rsid w:val="008F5392"/>
    <w:rsid w:val="009015B3"/>
    <w:rsid w:val="00903A37"/>
    <w:rsid w:val="00914B3C"/>
    <w:rsid w:val="00930FE8"/>
    <w:rsid w:val="00931EBF"/>
    <w:rsid w:val="00932690"/>
    <w:rsid w:val="00935180"/>
    <w:rsid w:val="00941F86"/>
    <w:rsid w:val="009501EC"/>
    <w:rsid w:val="0095647F"/>
    <w:rsid w:val="00965A23"/>
    <w:rsid w:val="009717F8"/>
    <w:rsid w:val="009739D0"/>
    <w:rsid w:val="00974739"/>
    <w:rsid w:val="00985D88"/>
    <w:rsid w:val="00987608"/>
    <w:rsid w:val="00995975"/>
    <w:rsid w:val="009A2921"/>
    <w:rsid w:val="009A6E0F"/>
    <w:rsid w:val="009B0D9C"/>
    <w:rsid w:val="009B2D0D"/>
    <w:rsid w:val="009B3E3C"/>
    <w:rsid w:val="009B7801"/>
    <w:rsid w:val="009C08F8"/>
    <w:rsid w:val="009C25A5"/>
    <w:rsid w:val="009D1D8D"/>
    <w:rsid w:val="009D38BD"/>
    <w:rsid w:val="009D7B2F"/>
    <w:rsid w:val="009E05FF"/>
    <w:rsid w:val="009E27B7"/>
    <w:rsid w:val="009E34B9"/>
    <w:rsid w:val="009E3CDC"/>
    <w:rsid w:val="009F10AD"/>
    <w:rsid w:val="009F2057"/>
    <w:rsid w:val="009F40D5"/>
    <w:rsid w:val="00A01687"/>
    <w:rsid w:val="00A03245"/>
    <w:rsid w:val="00A03583"/>
    <w:rsid w:val="00A10CEE"/>
    <w:rsid w:val="00A10DE6"/>
    <w:rsid w:val="00A12348"/>
    <w:rsid w:val="00A140D2"/>
    <w:rsid w:val="00A16A33"/>
    <w:rsid w:val="00A176B4"/>
    <w:rsid w:val="00A2009B"/>
    <w:rsid w:val="00A218BF"/>
    <w:rsid w:val="00A21D8B"/>
    <w:rsid w:val="00A23BC7"/>
    <w:rsid w:val="00A32527"/>
    <w:rsid w:val="00A33DAD"/>
    <w:rsid w:val="00A34774"/>
    <w:rsid w:val="00A40C72"/>
    <w:rsid w:val="00A42FEA"/>
    <w:rsid w:val="00A44E38"/>
    <w:rsid w:val="00A475AC"/>
    <w:rsid w:val="00A51905"/>
    <w:rsid w:val="00A533F3"/>
    <w:rsid w:val="00A547A2"/>
    <w:rsid w:val="00A5577C"/>
    <w:rsid w:val="00A57B8F"/>
    <w:rsid w:val="00A6063B"/>
    <w:rsid w:val="00A60C58"/>
    <w:rsid w:val="00A61ED1"/>
    <w:rsid w:val="00A65E45"/>
    <w:rsid w:val="00A662F2"/>
    <w:rsid w:val="00A66ABA"/>
    <w:rsid w:val="00A704B1"/>
    <w:rsid w:val="00A75590"/>
    <w:rsid w:val="00A80E67"/>
    <w:rsid w:val="00A82318"/>
    <w:rsid w:val="00A87A1B"/>
    <w:rsid w:val="00A90DBF"/>
    <w:rsid w:val="00A92407"/>
    <w:rsid w:val="00AA205C"/>
    <w:rsid w:val="00AA23D5"/>
    <w:rsid w:val="00AA6633"/>
    <w:rsid w:val="00AB0571"/>
    <w:rsid w:val="00AC2CD8"/>
    <w:rsid w:val="00AC5D2A"/>
    <w:rsid w:val="00AC6F1F"/>
    <w:rsid w:val="00AD0185"/>
    <w:rsid w:val="00AD231E"/>
    <w:rsid w:val="00AE0384"/>
    <w:rsid w:val="00AE78AC"/>
    <w:rsid w:val="00AF1A5E"/>
    <w:rsid w:val="00AF257E"/>
    <w:rsid w:val="00B001C4"/>
    <w:rsid w:val="00B02AD5"/>
    <w:rsid w:val="00B07239"/>
    <w:rsid w:val="00B1339A"/>
    <w:rsid w:val="00B13A21"/>
    <w:rsid w:val="00B153CD"/>
    <w:rsid w:val="00B201EC"/>
    <w:rsid w:val="00B21EEC"/>
    <w:rsid w:val="00B2481D"/>
    <w:rsid w:val="00B2667F"/>
    <w:rsid w:val="00B3182D"/>
    <w:rsid w:val="00B3185A"/>
    <w:rsid w:val="00B35C7B"/>
    <w:rsid w:val="00B4015E"/>
    <w:rsid w:val="00B40990"/>
    <w:rsid w:val="00B42676"/>
    <w:rsid w:val="00B42A7E"/>
    <w:rsid w:val="00B45EA0"/>
    <w:rsid w:val="00B46F1E"/>
    <w:rsid w:val="00B516D0"/>
    <w:rsid w:val="00B60BA5"/>
    <w:rsid w:val="00B61F3C"/>
    <w:rsid w:val="00B63967"/>
    <w:rsid w:val="00B66A6D"/>
    <w:rsid w:val="00B70EA1"/>
    <w:rsid w:val="00B71182"/>
    <w:rsid w:val="00B7652F"/>
    <w:rsid w:val="00B933FF"/>
    <w:rsid w:val="00B96E5A"/>
    <w:rsid w:val="00BA1257"/>
    <w:rsid w:val="00BA59AB"/>
    <w:rsid w:val="00BA6053"/>
    <w:rsid w:val="00BB63E3"/>
    <w:rsid w:val="00BB7D7E"/>
    <w:rsid w:val="00BC18DD"/>
    <w:rsid w:val="00BC1B6E"/>
    <w:rsid w:val="00BD5017"/>
    <w:rsid w:val="00BE495A"/>
    <w:rsid w:val="00BE4A79"/>
    <w:rsid w:val="00BE7C11"/>
    <w:rsid w:val="00BE7CAE"/>
    <w:rsid w:val="00BF0251"/>
    <w:rsid w:val="00BF31D7"/>
    <w:rsid w:val="00C04A3D"/>
    <w:rsid w:val="00C05E2F"/>
    <w:rsid w:val="00C132F1"/>
    <w:rsid w:val="00C1617C"/>
    <w:rsid w:val="00C22531"/>
    <w:rsid w:val="00C22DE9"/>
    <w:rsid w:val="00C24E87"/>
    <w:rsid w:val="00C253AD"/>
    <w:rsid w:val="00C301F3"/>
    <w:rsid w:val="00C316A9"/>
    <w:rsid w:val="00C33D6D"/>
    <w:rsid w:val="00C36EB5"/>
    <w:rsid w:val="00C435CE"/>
    <w:rsid w:val="00C46979"/>
    <w:rsid w:val="00C46F48"/>
    <w:rsid w:val="00C5056C"/>
    <w:rsid w:val="00C52BA8"/>
    <w:rsid w:val="00C55FA1"/>
    <w:rsid w:val="00C70402"/>
    <w:rsid w:val="00C74780"/>
    <w:rsid w:val="00C75A42"/>
    <w:rsid w:val="00C853E4"/>
    <w:rsid w:val="00C93930"/>
    <w:rsid w:val="00C97A48"/>
    <w:rsid w:val="00CA1404"/>
    <w:rsid w:val="00CA2587"/>
    <w:rsid w:val="00CA618D"/>
    <w:rsid w:val="00CA6259"/>
    <w:rsid w:val="00CB1549"/>
    <w:rsid w:val="00CB21BB"/>
    <w:rsid w:val="00CB26C2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4F36"/>
    <w:rsid w:val="00CD58D9"/>
    <w:rsid w:val="00CD6ADD"/>
    <w:rsid w:val="00CE3CAF"/>
    <w:rsid w:val="00CE5D28"/>
    <w:rsid w:val="00CF07F6"/>
    <w:rsid w:val="00CF5F12"/>
    <w:rsid w:val="00D047C0"/>
    <w:rsid w:val="00D06D7A"/>
    <w:rsid w:val="00D17748"/>
    <w:rsid w:val="00D202E2"/>
    <w:rsid w:val="00D21265"/>
    <w:rsid w:val="00D23590"/>
    <w:rsid w:val="00D30A09"/>
    <w:rsid w:val="00D34E30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43CF"/>
    <w:rsid w:val="00D650AC"/>
    <w:rsid w:val="00D6665E"/>
    <w:rsid w:val="00D706DF"/>
    <w:rsid w:val="00D839E5"/>
    <w:rsid w:val="00D90D32"/>
    <w:rsid w:val="00D9333A"/>
    <w:rsid w:val="00D93C76"/>
    <w:rsid w:val="00DA31EA"/>
    <w:rsid w:val="00DA38C7"/>
    <w:rsid w:val="00DA502C"/>
    <w:rsid w:val="00DA560E"/>
    <w:rsid w:val="00DA60D8"/>
    <w:rsid w:val="00DB0415"/>
    <w:rsid w:val="00DB0C67"/>
    <w:rsid w:val="00DC0EF3"/>
    <w:rsid w:val="00DC281A"/>
    <w:rsid w:val="00DD0D3A"/>
    <w:rsid w:val="00DD132E"/>
    <w:rsid w:val="00DD2524"/>
    <w:rsid w:val="00DE2F40"/>
    <w:rsid w:val="00DE4A70"/>
    <w:rsid w:val="00DE67F8"/>
    <w:rsid w:val="00DF2D13"/>
    <w:rsid w:val="00DF636E"/>
    <w:rsid w:val="00E0104E"/>
    <w:rsid w:val="00E0673D"/>
    <w:rsid w:val="00E129A6"/>
    <w:rsid w:val="00E13903"/>
    <w:rsid w:val="00E15F93"/>
    <w:rsid w:val="00E16976"/>
    <w:rsid w:val="00E17536"/>
    <w:rsid w:val="00E23D25"/>
    <w:rsid w:val="00E24A04"/>
    <w:rsid w:val="00E319FA"/>
    <w:rsid w:val="00E33D9A"/>
    <w:rsid w:val="00E34C2E"/>
    <w:rsid w:val="00E35D44"/>
    <w:rsid w:val="00E407DE"/>
    <w:rsid w:val="00E40A51"/>
    <w:rsid w:val="00E41FCE"/>
    <w:rsid w:val="00E43C25"/>
    <w:rsid w:val="00E47ABD"/>
    <w:rsid w:val="00E6073B"/>
    <w:rsid w:val="00E67747"/>
    <w:rsid w:val="00E72786"/>
    <w:rsid w:val="00E7339F"/>
    <w:rsid w:val="00E73653"/>
    <w:rsid w:val="00E73714"/>
    <w:rsid w:val="00E767EE"/>
    <w:rsid w:val="00E85EAD"/>
    <w:rsid w:val="00E86733"/>
    <w:rsid w:val="00E92868"/>
    <w:rsid w:val="00E94AF0"/>
    <w:rsid w:val="00E97786"/>
    <w:rsid w:val="00EA391F"/>
    <w:rsid w:val="00EB3D24"/>
    <w:rsid w:val="00EB403F"/>
    <w:rsid w:val="00EC1C23"/>
    <w:rsid w:val="00ED05C5"/>
    <w:rsid w:val="00ED0F2A"/>
    <w:rsid w:val="00ED21BE"/>
    <w:rsid w:val="00ED3E1A"/>
    <w:rsid w:val="00ED4128"/>
    <w:rsid w:val="00ED5351"/>
    <w:rsid w:val="00ED6048"/>
    <w:rsid w:val="00EE23CA"/>
    <w:rsid w:val="00EE5B0B"/>
    <w:rsid w:val="00EE7827"/>
    <w:rsid w:val="00EE7E04"/>
    <w:rsid w:val="00EF1916"/>
    <w:rsid w:val="00EF1E32"/>
    <w:rsid w:val="00EF3E26"/>
    <w:rsid w:val="00EF5DE0"/>
    <w:rsid w:val="00F00807"/>
    <w:rsid w:val="00F00DDF"/>
    <w:rsid w:val="00F0777C"/>
    <w:rsid w:val="00F07A84"/>
    <w:rsid w:val="00F152CA"/>
    <w:rsid w:val="00F34404"/>
    <w:rsid w:val="00F416EF"/>
    <w:rsid w:val="00F44A76"/>
    <w:rsid w:val="00F45DD8"/>
    <w:rsid w:val="00F46FEC"/>
    <w:rsid w:val="00F470DA"/>
    <w:rsid w:val="00F56EE7"/>
    <w:rsid w:val="00F651AF"/>
    <w:rsid w:val="00F67C05"/>
    <w:rsid w:val="00F709B4"/>
    <w:rsid w:val="00F71150"/>
    <w:rsid w:val="00F764BC"/>
    <w:rsid w:val="00F83721"/>
    <w:rsid w:val="00F8598A"/>
    <w:rsid w:val="00F939C9"/>
    <w:rsid w:val="00FA0015"/>
    <w:rsid w:val="00FA0E0A"/>
    <w:rsid w:val="00FA3565"/>
    <w:rsid w:val="00FA673F"/>
    <w:rsid w:val="00FB059D"/>
    <w:rsid w:val="00FB0D1A"/>
    <w:rsid w:val="00FB1360"/>
    <w:rsid w:val="00FC0AEF"/>
    <w:rsid w:val="00FC7406"/>
    <w:rsid w:val="00FD0E66"/>
    <w:rsid w:val="00FD3E96"/>
    <w:rsid w:val="00FE6FD9"/>
    <w:rsid w:val="00FE7446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CAE64F"/>
  <w15:docId w15:val="{8815894E-9CD1-440C-A681-A8C3EF43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3B1"/>
    <w:rPr>
      <w:rFonts w:ascii="Arial" w:hAnsi="Arial"/>
      <w:sz w:val="22"/>
      <w:lang w:val="hr-HR" w:eastAsia="hr-HR"/>
    </w:rPr>
  </w:style>
  <w:style w:type="paragraph" w:styleId="Naslov1">
    <w:name w:val="heading 1"/>
    <w:basedOn w:val="Normal"/>
    <w:next w:val="Normal"/>
    <w:qFormat/>
    <w:rsid w:val="0057409D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57409D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7409D"/>
    <w:pPr>
      <w:jc w:val="both"/>
    </w:pPr>
    <w:rPr>
      <w:b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qFormat/>
    <w:rsid w:val="004E388B"/>
    <w:pPr>
      <w:ind w:left="720"/>
    </w:pPr>
    <w:rPr>
      <w:rFonts w:ascii="Calibri" w:eastAsia="Calibri" w:hAnsi="Calibri"/>
      <w:szCs w:val="22"/>
    </w:rPr>
  </w:style>
  <w:style w:type="character" w:styleId="Nerijeenospominjanje">
    <w:name w:val="Unresolved Mention"/>
    <w:basedOn w:val="Zadanifontodlomka"/>
    <w:uiPriority w:val="99"/>
    <w:semiHidden/>
    <w:unhideWhenUsed/>
    <w:rsid w:val="00172079"/>
    <w:rPr>
      <w:color w:val="808080"/>
      <w:shd w:val="clear" w:color="auto" w:fill="E6E6E6"/>
    </w:rPr>
  </w:style>
  <w:style w:type="table" w:customStyle="1" w:styleId="Obinatablica21">
    <w:name w:val="Obična tablica 21"/>
    <w:basedOn w:val="Obinatablica"/>
    <w:next w:val="Obinatablica2"/>
    <w:uiPriority w:val="42"/>
    <w:rsid w:val="007F6560"/>
    <w:rPr>
      <w:rFonts w:ascii="Calibri" w:eastAsia="Calibri" w:hAnsi="Calibri"/>
      <w:sz w:val="22"/>
      <w:szCs w:val="22"/>
      <w:lang w:val="hr-HR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Obinatablica2">
    <w:name w:val="Plain Table 2"/>
    <w:basedOn w:val="Obinatablica"/>
    <w:uiPriority w:val="42"/>
    <w:rsid w:val="007F65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dna%20povr&#353;ina\2020_11_12_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01062-B9EA-46D4-BE1F-8059BF2C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2020_11_12_MEMORANDUM</Template>
  <TotalTime>24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Samobor, 06</vt:lpstr>
    </vt:vector>
  </TitlesOfParts>
  <Company/>
  <LinksUpToDate>false</LinksUpToDate>
  <CharactersWithSpaces>1045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Bašić</dc:creator>
  <cp:lastModifiedBy>Ana Bašić</cp:lastModifiedBy>
  <cp:revision>5</cp:revision>
  <cp:lastPrinted>2022-08-31T08:20:00Z</cp:lastPrinted>
  <dcterms:created xsi:type="dcterms:W3CDTF">2023-06-16T10:24:00Z</dcterms:created>
  <dcterms:modified xsi:type="dcterms:W3CDTF">2024-02-13T07:01:00Z</dcterms:modified>
</cp:coreProperties>
</file>